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7853" w:rsidRPr="00557853" w:rsidRDefault="00557853">
      <w:pPr>
        <w:rPr>
          <w:sz w:val="20"/>
        </w:rPr>
      </w:pPr>
      <w:r w:rsidRPr="00557853">
        <w:rPr>
          <w:noProof/>
          <w:sz w:val="20"/>
        </w:rPr>
        <w:drawing>
          <wp:inline distT="0" distB="0" distL="0" distR="0">
            <wp:extent cx="4888432" cy="1147324"/>
            <wp:effectExtent l="0" t="0" r="0" b="0"/>
            <wp:docPr id="1" name="Picture 1" descr="C:\Users\Bloomfield\Dropbox\BLCT NEW LOGO\BCLT Alternate Logo Color\BCLT_altlogo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loomfield\Dropbox\BLCT NEW LOGO\BCLT Alternate Logo Color\BCLT_altlogo_color.jpg"/>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88432" cy="1147324"/>
                    </a:xfrm>
                    <a:prstGeom prst="rect">
                      <a:avLst/>
                    </a:prstGeom>
                    <a:noFill/>
                    <a:ln>
                      <a:noFill/>
                    </a:ln>
                  </pic:spPr>
                </pic:pic>
              </a:graphicData>
            </a:graphic>
          </wp:inline>
        </w:drawing>
      </w:r>
    </w:p>
    <w:p w:rsidR="00A8718D" w:rsidRDefault="00A8718D" w:rsidP="00A8718D">
      <w:pPr>
        <w:jc w:val="center"/>
        <w:rPr>
          <w:sz w:val="24"/>
        </w:rPr>
      </w:pPr>
      <w:r w:rsidRPr="005A4491">
        <w:rPr>
          <w:b/>
          <w:sz w:val="28"/>
          <w:szCs w:val="28"/>
        </w:rPr>
        <w:t>Conservation Monitoring Practices</w:t>
      </w:r>
    </w:p>
    <w:p w:rsidR="00A8718D" w:rsidRDefault="00A8718D" w:rsidP="00A8718D">
      <w:pPr>
        <w:pStyle w:val="BodyText"/>
      </w:pPr>
      <w:r>
        <w:t xml:space="preserve">Monitoring is the regular and systematic gathering of information about a conserved property to detect changes and to ensure the property is being used in accordance with the legal restrictions placed on it.  </w:t>
      </w:r>
    </w:p>
    <w:p w:rsidR="00A8718D" w:rsidRDefault="00A8718D" w:rsidP="00A8718D">
      <w:pPr>
        <w:pStyle w:val="BodyText"/>
      </w:pPr>
    </w:p>
    <w:p w:rsidR="00A8718D" w:rsidRDefault="00A8718D" w:rsidP="00A8718D">
      <w:pPr>
        <w:pStyle w:val="BodyText"/>
      </w:pPr>
      <w:r>
        <w:t xml:space="preserve">All BLCT conserved properties are monitored at least twice annually. More frequent, informal monitoring “drive-bys” of properties with a greater potential for violation may occur, but landowners can expect one regular monitoring visit contact a year.  </w:t>
      </w:r>
    </w:p>
    <w:p w:rsidR="00A8718D" w:rsidRDefault="00A8718D" w:rsidP="00A8718D">
      <w:pPr>
        <w:spacing w:line="240" w:lineRule="auto"/>
        <w:rPr>
          <w:b/>
          <w:sz w:val="24"/>
          <w:u w:val="single"/>
        </w:rPr>
      </w:pPr>
    </w:p>
    <w:p w:rsidR="00A8718D" w:rsidRDefault="00A8718D" w:rsidP="00A8718D">
      <w:pPr>
        <w:spacing w:line="240" w:lineRule="auto"/>
        <w:rPr>
          <w:b/>
          <w:sz w:val="24"/>
          <w:u w:val="single"/>
        </w:rPr>
      </w:pPr>
      <w:r>
        <w:rPr>
          <w:b/>
          <w:sz w:val="24"/>
          <w:u w:val="single"/>
        </w:rPr>
        <w:t>Steps in Monitoring</w:t>
      </w:r>
    </w:p>
    <w:p w:rsidR="00A8718D" w:rsidRPr="00A8718D" w:rsidRDefault="00A8718D" w:rsidP="00A8718D">
      <w:pPr>
        <w:pStyle w:val="BodyText"/>
        <w:numPr>
          <w:ilvl w:val="0"/>
          <w:numId w:val="1"/>
        </w:numPr>
        <w:tabs>
          <w:tab w:val="clear" w:pos="720"/>
        </w:tabs>
        <w:ind w:left="360"/>
        <w:rPr>
          <w:caps/>
        </w:rPr>
      </w:pPr>
      <w:r>
        <w:rPr>
          <w:b/>
        </w:rPr>
        <w:t>Review the BDR or material about the property.</w:t>
      </w:r>
      <w:r>
        <w:t xml:space="preserve">  When you sign up to become a volunteer steward you are given a copy of the Baseline Document Report (BDR) for your assigned property that can be brought into the field with you on the monitoring visit.  Reading through the baseline documentation report and past monitoring reports will inform you of significant areas to check on in the field.  </w:t>
      </w:r>
    </w:p>
    <w:p w:rsidR="00A8718D" w:rsidRPr="006E6347" w:rsidRDefault="00A8718D" w:rsidP="00A8718D">
      <w:pPr>
        <w:pStyle w:val="BodyText"/>
        <w:ind w:left="360"/>
        <w:rPr>
          <w:caps/>
        </w:rPr>
      </w:pPr>
    </w:p>
    <w:p w:rsidR="00A8718D" w:rsidRPr="00A8718D" w:rsidRDefault="00A8718D" w:rsidP="00A8718D">
      <w:pPr>
        <w:numPr>
          <w:ilvl w:val="0"/>
          <w:numId w:val="1"/>
        </w:numPr>
        <w:tabs>
          <w:tab w:val="clear" w:pos="720"/>
        </w:tabs>
        <w:spacing w:after="0" w:line="240" w:lineRule="auto"/>
        <w:ind w:left="360"/>
        <w:rPr>
          <w:caps/>
          <w:sz w:val="24"/>
        </w:rPr>
      </w:pPr>
      <w:r>
        <w:rPr>
          <w:b/>
          <w:sz w:val="24"/>
        </w:rPr>
        <w:t>Inspect the conserved property.</w:t>
      </w:r>
      <w:r>
        <w:rPr>
          <w:sz w:val="24"/>
        </w:rPr>
        <w:t xml:space="preserve">  Bring copies of maps into the field to guide you along the property boundaries and the principal parts of the property that have made its conservation significant.</w:t>
      </w:r>
    </w:p>
    <w:p w:rsidR="00A8718D" w:rsidRDefault="00A8718D" w:rsidP="00A8718D">
      <w:pPr>
        <w:spacing w:after="0" w:line="240" w:lineRule="auto"/>
        <w:rPr>
          <w:caps/>
          <w:sz w:val="24"/>
        </w:rPr>
      </w:pPr>
    </w:p>
    <w:p w:rsidR="00A8718D" w:rsidRPr="00A8718D" w:rsidRDefault="00A8718D" w:rsidP="00A8718D">
      <w:pPr>
        <w:numPr>
          <w:ilvl w:val="0"/>
          <w:numId w:val="1"/>
        </w:numPr>
        <w:tabs>
          <w:tab w:val="clear" w:pos="720"/>
        </w:tabs>
        <w:spacing w:after="0" w:line="240" w:lineRule="auto"/>
        <w:ind w:left="360"/>
        <w:rPr>
          <w:caps/>
          <w:sz w:val="24"/>
        </w:rPr>
      </w:pPr>
      <w:r>
        <w:rPr>
          <w:b/>
          <w:sz w:val="24"/>
        </w:rPr>
        <w:t>Fill out a monitoring report.</w:t>
      </w:r>
      <w:r>
        <w:rPr>
          <w:sz w:val="24"/>
        </w:rPr>
        <w:t xml:space="preserve">  Provide written documentation of what was seen and heard, </w:t>
      </w:r>
      <w:proofErr w:type="gramStart"/>
      <w:r>
        <w:rPr>
          <w:sz w:val="24"/>
        </w:rPr>
        <w:t>changes</w:t>
      </w:r>
      <w:proofErr w:type="gramEnd"/>
      <w:r>
        <w:rPr>
          <w:sz w:val="24"/>
        </w:rPr>
        <w:t xml:space="preserve"> that have occurred, and potential problems.  The more details you include, the better.  Monitoring reports are filed in the property’</w:t>
      </w:r>
      <w:r w:rsidR="00677776">
        <w:rPr>
          <w:sz w:val="24"/>
        </w:rPr>
        <w:t>s stewardship records of the BLCT</w:t>
      </w:r>
      <w:r>
        <w:rPr>
          <w:sz w:val="24"/>
        </w:rPr>
        <w:t>.</w:t>
      </w:r>
    </w:p>
    <w:p w:rsidR="00A8718D" w:rsidRDefault="00A8718D" w:rsidP="00A8718D">
      <w:pPr>
        <w:spacing w:after="0" w:line="240" w:lineRule="auto"/>
        <w:rPr>
          <w:caps/>
          <w:sz w:val="24"/>
        </w:rPr>
      </w:pPr>
    </w:p>
    <w:p w:rsidR="00A8718D" w:rsidRPr="00A8718D" w:rsidRDefault="00A8718D" w:rsidP="00A8718D">
      <w:pPr>
        <w:numPr>
          <w:ilvl w:val="0"/>
          <w:numId w:val="1"/>
        </w:numPr>
        <w:tabs>
          <w:tab w:val="clear" w:pos="720"/>
        </w:tabs>
        <w:spacing w:after="0" w:line="240" w:lineRule="auto"/>
        <w:ind w:left="360"/>
        <w:rPr>
          <w:caps/>
          <w:sz w:val="24"/>
        </w:rPr>
      </w:pPr>
      <w:r>
        <w:rPr>
          <w:b/>
          <w:sz w:val="24"/>
        </w:rPr>
        <w:t xml:space="preserve">Photograph the site.  </w:t>
      </w:r>
      <w:r>
        <w:rPr>
          <w:sz w:val="24"/>
        </w:rPr>
        <w:t xml:space="preserve">If possible, take photographs of the site and be sure to document each photograph.  Identify on a map where the photograph was taken and what is in the photo.  </w:t>
      </w:r>
    </w:p>
    <w:p w:rsidR="00A8718D" w:rsidRPr="006E6347" w:rsidRDefault="00A8718D" w:rsidP="00A8718D">
      <w:pPr>
        <w:spacing w:after="0" w:line="240" w:lineRule="auto"/>
        <w:rPr>
          <w:caps/>
          <w:sz w:val="24"/>
        </w:rPr>
      </w:pPr>
    </w:p>
    <w:p w:rsidR="00A8718D" w:rsidRPr="00A8718D" w:rsidRDefault="00A8718D" w:rsidP="00A8718D">
      <w:pPr>
        <w:numPr>
          <w:ilvl w:val="0"/>
          <w:numId w:val="1"/>
        </w:numPr>
        <w:tabs>
          <w:tab w:val="clear" w:pos="720"/>
        </w:tabs>
        <w:spacing w:after="0" w:line="240" w:lineRule="auto"/>
        <w:ind w:left="360"/>
        <w:rPr>
          <w:caps/>
          <w:sz w:val="24"/>
        </w:rPr>
      </w:pPr>
      <w:r w:rsidRPr="00E76671">
        <w:rPr>
          <w:b/>
          <w:sz w:val="24"/>
          <w:u w:val="single"/>
        </w:rPr>
        <w:t xml:space="preserve">If </w:t>
      </w:r>
      <w:r>
        <w:rPr>
          <w:b/>
          <w:sz w:val="24"/>
          <w:u w:val="single"/>
        </w:rPr>
        <w:t xml:space="preserve">you happen to discover an activity that appears to be a violation, </w:t>
      </w:r>
      <w:r>
        <w:rPr>
          <w:sz w:val="24"/>
        </w:rPr>
        <w:t>please remember your role as a volunteer steward is to observe and report.  Do your best to determine if the suspected violation is occurring on the conserved property.  Take notes on the activity and location.  Take photos if you feel comfortable doing so.  Contact</w:t>
      </w:r>
      <w:r w:rsidR="00677776">
        <w:rPr>
          <w:sz w:val="24"/>
        </w:rPr>
        <w:t xml:space="preserve"> stewardship chairperson at </w:t>
      </w:r>
      <w:r w:rsidR="00677776" w:rsidRPr="00677776">
        <w:rPr>
          <w:b/>
          <w:sz w:val="24"/>
        </w:rPr>
        <w:t>BLCT</w:t>
      </w:r>
      <w:r>
        <w:rPr>
          <w:sz w:val="24"/>
        </w:rPr>
        <w:t xml:space="preserve"> as soon as possible.</w:t>
      </w:r>
    </w:p>
    <w:p w:rsidR="00A8718D" w:rsidRPr="002636C5" w:rsidRDefault="00A8718D" w:rsidP="00A8718D">
      <w:pPr>
        <w:spacing w:after="0" w:line="240" w:lineRule="auto"/>
        <w:rPr>
          <w:caps/>
          <w:sz w:val="24"/>
        </w:rPr>
      </w:pPr>
      <w:bookmarkStart w:id="0" w:name="_GoBack"/>
      <w:bookmarkEnd w:id="0"/>
    </w:p>
    <w:p w:rsidR="00A8718D" w:rsidRDefault="00A8718D" w:rsidP="00A8718D">
      <w:pPr>
        <w:numPr>
          <w:ilvl w:val="0"/>
          <w:numId w:val="1"/>
        </w:numPr>
        <w:tabs>
          <w:tab w:val="clear" w:pos="720"/>
        </w:tabs>
        <w:spacing w:after="0" w:line="240" w:lineRule="auto"/>
        <w:ind w:left="360"/>
        <w:rPr>
          <w:caps/>
          <w:sz w:val="24"/>
        </w:rPr>
      </w:pPr>
      <w:r>
        <w:rPr>
          <w:b/>
          <w:sz w:val="24"/>
          <w:u w:val="single"/>
        </w:rPr>
        <w:t>Thank you</w:t>
      </w:r>
      <w:r>
        <w:rPr>
          <w:sz w:val="24"/>
        </w:rPr>
        <w:t xml:space="preserve"> for your commitment to our conserved landscape! </w:t>
      </w:r>
    </w:p>
    <w:p w:rsidR="00557853" w:rsidRDefault="00557853"/>
    <w:sectPr w:rsidR="00557853" w:rsidSect="00557853">
      <w:pgSz w:w="12240" w:h="15840"/>
      <w:pgMar w:top="90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1C6153E"/>
    <w:multiLevelType w:val="hybridMultilevel"/>
    <w:tmpl w:val="35A68E1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557853"/>
    <w:rsid w:val="00032257"/>
    <w:rsid w:val="00051A14"/>
    <w:rsid w:val="001E7A7E"/>
    <w:rsid w:val="00557853"/>
    <w:rsid w:val="00566E3D"/>
    <w:rsid w:val="00664539"/>
    <w:rsid w:val="00677776"/>
    <w:rsid w:val="00A8718D"/>
    <w:rsid w:val="00C968F5"/>
    <w:rsid w:val="00D210B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68F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A8718D"/>
    <w:pPr>
      <w:spacing w:after="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A8718D"/>
    <w:rPr>
      <w:rFonts w:ascii="Times New Roman" w:eastAsia="Times New Roman" w:hAnsi="Times New Roman" w:cs="Times New Roman"/>
      <w:sz w:val="24"/>
      <w:szCs w:val="20"/>
    </w:rPr>
  </w:style>
  <w:style w:type="paragraph" w:styleId="ListParagraph">
    <w:name w:val="List Paragraph"/>
    <w:basedOn w:val="Normal"/>
    <w:uiPriority w:val="34"/>
    <w:qFormat/>
    <w:rsid w:val="00A8718D"/>
    <w:pPr>
      <w:ind w:left="720"/>
      <w:contextualSpacing/>
    </w:pPr>
  </w:style>
  <w:style w:type="paragraph" w:styleId="BalloonText">
    <w:name w:val="Balloon Text"/>
    <w:basedOn w:val="Normal"/>
    <w:link w:val="BalloonTextChar"/>
    <w:uiPriority w:val="99"/>
    <w:semiHidden/>
    <w:unhideWhenUsed/>
    <w:rsid w:val="001E7A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7A7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A8718D"/>
    <w:pPr>
      <w:spacing w:after="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A8718D"/>
    <w:rPr>
      <w:rFonts w:ascii="Times New Roman" w:eastAsia="Times New Roman" w:hAnsi="Times New Roman" w:cs="Times New Roman"/>
      <w:sz w:val="24"/>
      <w:szCs w:val="20"/>
    </w:rPr>
  </w:style>
  <w:style w:type="paragraph" w:styleId="ListParagraph">
    <w:name w:val="List Paragraph"/>
    <w:basedOn w:val="Normal"/>
    <w:uiPriority w:val="34"/>
    <w:qFormat/>
    <w:rsid w:val="00A8718D"/>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300</Words>
  <Characters>1715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Bloomfield</dc:creator>
  <cp:lastModifiedBy>Victor</cp:lastModifiedBy>
  <cp:revision>4</cp:revision>
  <dcterms:created xsi:type="dcterms:W3CDTF">2018-09-09T14:52:00Z</dcterms:created>
  <dcterms:modified xsi:type="dcterms:W3CDTF">2018-09-22T11:53:00Z</dcterms:modified>
</cp:coreProperties>
</file>